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hint="eastAsia" w:ascii="Times New Roman" w:hAnsi="Times New Roman" w:eastAsia="黑体" w:cs="Times New Roman"/>
          <w:bCs/>
          <w:kern w:val="0"/>
          <w:sz w:val="28"/>
          <w:szCs w:val="28"/>
        </w:rPr>
      </w:pPr>
      <w:r>
        <w:rPr>
          <w:rFonts w:hint="eastAsia" w:ascii="Times New Roman" w:hAnsi="Times New Roman" w:eastAsia="黑体" w:cs="Times New Roman"/>
          <w:bCs/>
          <w:kern w:val="0"/>
          <w:sz w:val="28"/>
          <w:szCs w:val="28"/>
        </w:rPr>
        <w:t>附件2</w:t>
      </w:r>
    </w:p>
    <w:p>
      <w:pPr>
        <w:spacing w:line="360" w:lineRule="exact"/>
        <w:jc w:val="center"/>
        <w:rPr>
          <w:rFonts w:ascii="方正小标宋简体" w:hAnsi="黑体" w:eastAsia="方正小标宋简体" w:cs="宋体"/>
          <w:kern w:val="0"/>
          <w:sz w:val="36"/>
          <w:szCs w:val="36"/>
        </w:rPr>
      </w:pPr>
    </w:p>
    <w:p>
      <w:pPr>
        <w:spacing w:line="360" w:lineRule="exact"/>
        <w:jc w:val="center"/>
        <w:rPr>
          <w:rFonts w:hint="eastAsia" w:ascii="Times New Roman" w:hAnsi="Times New Roman" w:eastAsia="黑体" w:cs="Times New Roman"/>
          <w:bCs/>
          <w:kern w:val="0"/>
          <w:sz w:val="36"/>
          <w:szCs w:val="36"/>
        </w:rPr>
      </w:pPr>
      <w:r>
        <w:rPr>
          <w:rFonts w:hint="eastAsia" w:ascii="Times New Roman" w:hAnsi="Times New Roman" w:eastAsia="黑体" w:cs="Times New Roman"/>
          <w:bCs/>
          <w:kern w:val="0"/>
          <w:sz w:val="36"/>
          <w:szCs w:val="36"/>
        </w:rPr>
        <w:t>线上一流课程数据信息表</w:t>
      </w:r>
    </w:p>
    <w:p>
      <w:pPr>
        <w:spacing w:line="360" w:lineRule="exact"/>
        <w:jc w:val="center"/>
        <w:rPr>
          <w:rFonts w:ascii="Times New Roman" w:hAnsi="Times New Roman" w:eastAsia="黑体" w:cs="Times New Roman"/>
          <w:bCs/>
          <w:kern w:val="0"/>
          <w:sz w:val="28"/>
          <w:szCs w:val="28"/>
        </w:rPr>
      </w:pPr>
    </w:p>
    <w:tbl>
      <w:tblPr>
        <w:tblStyle w:val="8"/>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kern w:val="0"/>
                <w:sz w:val="28"/>
                <w:szCs w:val="28"/>
              </w:rPr>
            </w:pPr>
            <w:r>
              <w:rPr>
                <w:rFonts w:ascii="Times New Roman" w:hAnsi="Times New Roman" w:eastAsia="黑体" w:cs="Times New Roman"/>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学校名称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课程负责人</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单期课程开设周数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课程运行平台名称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开设学期</w:t>
            </w:r>
          </w:p>
        </w:tc>
        <w:tc>
          <w:tcPr>
            <w:tcW w:w="198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起止时间</w:t>
            </w:r>
          </w:p>
        </w:tc>
        <w:tc>
          <w:tcPr>
            <w:tcW w:w="152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选课人数</w:t>
            </w:r>
          </w:p>
        </w:tc>
        <w:tc>
          <w:tcPr>
            <w:tcW w:w="2885"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26" w:type="dxa"/>
            <w:gridSpan w:val="5"/>
            <w:shd w:val="clear" w:color="auto" w:fill="auto"/>
            <w:vAlign w:val="center"/>
          </w:tcPr>
          <w:p>
            <w:pPr>
              <w:widowControl/>
              <w:spacing w:line="360" w:lineRule="exact"/>
              <w:jc w:val="center"/>
              <w:rPr>
                <w:rFonts w:ascii="Times New Roman" w:hAnsi="Times New Roman" w:eastAsia="仿宋_GB2312" w:cs="Times New Roman"/>
                <w:kern w:val="0"/>
                <w:sz w:val="28"/>
                <w:szCs w:val="28"/>
              </w:rPr>
            </w:pPr>
            <w:r>
              <w:rPr>
                <w:rFonts w:ascii="Times New Roman" w:hAnsi="Times New Roman" w:eastAsia="黑体" w:cs="Times New Roman"/>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数据项</w:t>
            </w:r>
          </w:p>
        </w:tc>
        <w:tc>
          <w:tcPr>
            <w:tcW w:w="2232"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c>
          <w:tcPr>
            <w:tcW w:w="2177"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授课视频</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总时长（分钟）</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非视频资源</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课程公告</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测验和作业</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习题总数（道）</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互动交流情况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发帖总数（帖）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教师发帖数（帖）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参与互动人数（人）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考核（试）</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试题总数（题）</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课程通过人数（人）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Times New Roman" w:hAnsi="Times New Roman" w:eastAsia="仿宋_GB2312" w:cs="Times New Roman"/>
                <w:sz w:val="28"/>
                <w:szCs w:val="28"/>
              </w:rPr>
            </w:pPr>
            <w:r>
              <w:rPr>
                <w:rFonts w:ascii="Times New Roman" w:hAnsi="Times New Roman" w:eastAsia="黑体" w:cs="Times New Roman"/>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1.本单位已认真填写并检查此表格中的数据，保证内容真实准确；</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2.本单位同意按照要求为此次在线开放课程认定工作提供必要的技术支持；</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3.如果此课程被认定为“国家</w:t>
            </w:r>
            <w:r>
              <w:rPr>
                <w:rFonts w:hint="eastAsia" w:ascii="Times New Roman" w:hAnsi="Times New Roman" w:eastAsia="仿宋_GB2312" w:cs="Times New Roman"/>
                <w:sz w:val="22"/>
              </w:rPr>
              <w:t>级一流本科</w:t>
            </w:r>
            <w:r>
              <w:rPr>
                <w:rFonts w:ascii="Times New Roman" w:hAnsi="Times New Roman" w:eastAsia="仿宋_GB2312" w:cs="Times New Roman"/>
                <w:sz w:val="22"/>
              </w:rPr>
              <w:t>课程”，本单位承诺，自认定结果公布开始，平台将该课程面向高校和社会学习者开放不少于5年，并按教育部要求提供年度运行数据，接受监督和管理。</w:t>
            </w:r>
          </w:p>
          <w:p>
            <w:pPr>
              <w:ind w:firstLine="440" w:firstLineChars="200"/>
              <w:rPr>
                <w:rFonts w:ascii="Times New Roman" w:hAnsi="Times New Roman" w:eastAsia="仿宋_GB2312" w:cs="Times New Roman"/>
                <w:kern w:val="0"/>
                <w:sz w:val="22"/>
              </w:rPr>
            </w:pPr>
          </w:p>
          <w:p>
            <w:pPr>
              <w:ind w:firstLine="4840" w:firstLineChars="2200"/>
              <w:rPr>
                <w:rFonts w:ascii="Times New Roman" w:hAnsi="Times New Roman" w:eastAsia="仿宋_GB2312" w:cs="Times New Roman"/>
                <w:sz w:val="22"/>
              </w:rPr>
            </w:pPr>
            <w:r>
              <w:rPr>
                <w:rFonts w:ascii="Times New Roman" w:hAnsi="Times New Roman" w:eastAsia="仿宋_GB2312" w:cs="Times New Roman"/>
                <w:sz w:val="22"/>
              </w:rPr>
              <w:t>课程平台单位（公章）：</w:t>
            </w:r>
          </w:p>
          <w:p>
            <w:pPr>
              <w:widowControl/>
              <w:spacing w:line="360" w:lineRule="exact"/>
              <w:jc w:val="left"/>
              <w:rPr>
                <w:rFonts w:ascii="Times New Roman" w:hAnsi="Times New Roman" w:eastAsia="仿宋_GB2312" w:cs="Times New Roman"/>
                <w:kern w:val="0"/>
                <w:sz w:val="22"/>
              </w:rPr>
            </w:pPr>
          </w:p>
          <w:p>
            <w:pPr>
              <w:widowControl/>
              <w:spacing w:line="360" w:lineRule="exact"/>
              <w:jc w:val="left"/>
              <w:rPr>
                <w:rFonts w:ascii="Times New Roman" w:hAnsi="Times New Roman" w:eastAsia="仿宋_GB2312" w:cs="Times New Roman"/>
                <w:kern w:val="0"/>
                <w:sz w:val="22"/>
              </w:rPr>
            </w:pPr>
          </w:p>
          <w:p>
            <w:pPr>
              <w:widowControl/>
              <w:spacing w:line="360" w:lineRule="exact"/>
              <w:ind w:firstLine="44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2"/>
              </w:rPr>
              <w:t>联系人及电话：</w:t>
            </w:r>
          </w:p>
        </w:tc>
      </w:tr>
    </w:tbl>
    <w:p>
      <w:pPr>
        <w:spacing w:line="32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填表说明：</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2.“课程开设情况”，一门课开设多期，则填写多行记录，学期开始时间和结束时间具体到日，格式如：2016-9-1（年-月-日）。</w:t>
      </w:r>
    </w:p>
    <w:p>
      <w:pPr>
        <w:spacing w:line="320" w:lineRule="exact"/>
        <w:ind w:left="630" w:leftChars="200" w:hanging="210" w:hangingChars="100"/>
        <w:rPr>
          <w:rFonts w:ascii="仿宋_GB2312" w:eastAsia="仿宋_GB2312"/>
          <w:sz w:val="32"/>
          <w:szCs w:val="32"/>
        </w:rPr>
      </w:pPr>
      <w:r>
        <w:rPr>
          <w:rFonts w:ascii="Times New Roman" w:hAnsi="Times New Roman" w:eastAsia="仿宋_GB2312" w:cs="Times New Roman"/>
          <w:szCs w:val="24"/>
        </w:rPr>
        <w:t>3.“课程资源与学习数据”，可以任选“课程开设情况”中的两期填写所有数据，“第（）学期”括号中填写“开设学期”的数字。若课程</w:t>
      </w:r>
      <w:r>
        <w:rPr>
          <w:rFonts w:hint="eastAsia" w:ascii="Times New Roman" w:hAnsi="Times New Roman" w:eastAsia="仿宋_GB2312" w:cs="Times New Roman"/>
          <w:szCs w:val="24"/>
          <w:lang w:eastAsia="zh-CN"/>
        </w:rPr>
        <w:t>已</w:t>
      </w:r>
      <w:r>
        <w:rPr>
          <w:rFonts w:ascii="Times New Roman" w:hAnsi="Times New Roman" w:eastAsia="仿宋_GB2312" w:cs="Times New Roman"/>
          <w:szCs w:val="24"/>
        </w:rPr>
        <w:t>参与</w:t>
      </w:r>
      <w:r>
        <w:rPr>
          <w:rFonts w:hint="eastAsia" w:ascii="Times New Roman" w:hAnsi="Times New Roman" w:eastAsia="仿宋_GB2312" w:cs="Times New Roman"/>
          <w:szCs w:val="24"/>
          <w:lang w:eastAsia="zh-CN"/>
        </w:rPr>
        <w:t>过校级及以上</w:t>
      </w:r>
      <w:r>
        <w:rPr>
          <w:rFonts w:hint="eastAsia" w:ascii="Times New Roman" w:hAnsi="Times New Roman" w:eastAsia="仿宋_GB2312" w:cs="Times New Roman"/>
          <w:szCs w:val="24"/>
        </w:rPr>
        <w:t>一流本科课程</w:t>
      </w:r>
      <w:r>
        <w:rPr>
          <w:rFonts w:hint="eastAsia" w:ascii="Times New Roman" w:hAnsi="Times New Roman" w:eastAsia="仿宋_GB2312" w:cs="Times New Roman"/>
          <w:szCs w:val="24"/>
          <w:lang w:eastAsia="zh-CN"/>
        </w:rPr>
        <w:t>申报</w:t>
      </w:r>
      <w:r>
        <w:rPr>
          <w:rFonts w:hint="eastAsia" w:ascii="Times New Roman" w:hAnsi="Times New Roman" w:eastAsia="仿宋_GB2312" w:cs="Times New Roman"/>
          <w:szCs w:val="24"/>
        </w:rPr>
        <w:t>但未通过认定</w:t>
      </w:r>
      <w:r>
        <w:rPr>
          <w:rFonts w:ascii="Times New Roman" w:hAnsi="Times New Roman" w:eastAsia="仿宋_GB2312" w:cs="Times New Roman"/>
          <w:szCs w:val="24"/>
        </w:rPr>
        <w:t>，必须填写一个</w:t>
      </w:r>
      <w:r>
        <w:rPr>
          <w:rFonts w:hint="eastAsia" w:ascii="Times New Roman" w:hAnsi="Times New Roman" w:eastAsia="仿宋_GB2312" w:cs="Times New Roman"/>
          <w:szCs w:val="24"/>
        </w:rPr>
        <w:t>上次推荐之后</w:t>
      </w:r>
      <w:r>
        <w:rPr>
          <w:rFonts w:ascii="Times New Roman" w:hAnsi="Times New Roman" w:eastAsia="仿宋_GB2312" w:cs="Times New Roman"/>
          <w:szCs w:val="24"/>
        </w:rPr>
        <w:t>开设的学期。</w:t>
      </w:r>
      <w:bookmarkStart w:id="0" w:name="_GoBack"/>
      <w:bookmarkEnd w:id="0"/>
    </w:p>
    <w:sectPr>
      <w:footerReference r:id="rId6" w:type="first"/>
      <w:headerReference r:id="rId3" w:type="default"/>
      <w:headerReference r:id="rId4" w:type="even"/>
      <w:footerReference r:id="rId5" w:type="even"/>
      <w:pgSz w:w="11906" w:h="16838"/>
      <w:pgMar w:top="1440" w:right="1797" w:bottom="1871" w:left="1797"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3389"/>
    </w:sdtPr>
    <w:sdtEndPr>
      <w:rPr>
        <w:rFonts w:ascii="Times New Roman" w:hAnsi="Times New Roman" w:cs="Times New Roman"/>
        <w:sz w:val="30"/>
        <w:szCs w:val="30"/>
      </w:rPr>
    </w:sdtEndPr>
    <w:sdtContent>
      <w:p>
        <w:pPr>
          <w:pStyle w:val="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2363"/>
    <w:rsid w:val="00002D0E"/>
    <w:rsid w:val="00054EE2"/>
    <w:rsid w:val="00057251"/>
    <w:rsid w:val="0007565E"/>
    <w:rsid w:val="0008121E"/>
    <w:rsid w:val="000833D8"/>
    <w:rsid w:val="000A1DE0"/>
    <w:rsid w:val="000C323B"/>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E0781"/>
    <w:rsid w:val="002E3B74"/>
    <w:rsid w:val="002F0A1C"/>
    <w:rsid w:val="002F20CE"/>
    <w:rsid w:val="002F2F07"/>
    <w:rsid w:val="00304164"/>
    <w:rsid w:val="003109EF"/>
    <w:rsid w:val="00316C61"/>
    <w:rsid w:val="00320F44"/>
    <w:rsid w:val="003336CE"/>
    <w:rsid w:val="00342D90"/>
    <w:rsid w:val="00351398"/>
    <w:rsid w:val="00377841"/>
    <w:rsid w:val="003920EC"/>
    <w:rsid w:val="003A635F"/>
    <w:rsid w:val="003B53A7"/>
    <w:rsid w:val="003C1EC4"/>
    <w:rsid w:val="003C6555"/>
    <w:rsid w:val="003E1CC3"/>
    <w:rsid w:val="003E3388"/>
    <w:rsid w:val="003F7BA5"/>
    <w:rsid w:val="00400026"/>
    <w:rsid w:val="00436871"/>
    <w:rsid w:val="00462379"/>
    <w:rsid w:val="00475F0A"/>
    <w:rsid w:val="0048007C"/>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55E4F"/>
    <w:rsid w:val="00664FE0"/>
    <w:rsid w:val="00666266"/>
    <w:rsid w:val="00674EFD"/>
    <w:rsid w:val="00687AE0"/>
    <w:rsid w:val="00691D41"/>
    <w:rsid w:val="00693D08"/>
    <w:rsid w:val="006A39BF"/>
    <w:rsid w:val="006A55BD"/>
    <w:rsid w:val="006A7958"/>
    <w:rsid w:val="006C5364"/>
    <w:rsid w:val="006F0AFD"/>
    <w:rsid w:val="006F67CB"/>
    <w:rsid w:val="007954B8"/>
    <w:rsid w:val="007B02BC"/>
    <w:rsid w:val="007B2363"/>
    <w:rsid w:val="00803D63"/>
    <w:rsid w:val="00834A06"/>
    <w:rsid w:val="0085695D"/>
    <w:rsid w:val="008634E6"/>
    <w:rsid w:val="00865C4D"/>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C4299"/>
    <w:rsid w:val="00BD106E"/>
    <w:rsid w:val="00BF42CE"/>
    <w:rsid w:val="00C05BBB"/>
    <w:rsid w:val="00C112A3"/>
    <w:rsid w:val="00C20C2E"/>
    <w:rsid w:val="00C250EF"/>
    <w:rsid w:val="00C26F83"/>
    <w:rsid w:val="00C540E2"/>
    <w:rsid w:val="00C71E54"/>
    <w:rsid w:val="00C75D79"/>
    <w:rsid w:val="00C908BC"/>
    <w:rsid w:val="00C91559"/>
    <w:rsid w:val="00C92C74"/>
    <w:rsid w:val="00CA1809"/>
    <w:rsid w:val="00CA4540"/>
    <w:rsid w:val="00CA7266"/>
    <w:rsid w:val="00CB091C"/>
    <w:rsid w:val="00CB636B"/>
    <w:rsid w:val="00D13976"/>
    <w:rsid w:val="00D15958"/>
    <w:rsid w:val="00D219AA"/>
    <w:rsid w:val="00D43312"/>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EE4326"/>
    <w:rsid w:val="00F318A2"/>
    <w:rsid w:val="00F56F2D"/>
    <w:rsid w:val="00F617B7"/>
    <w:rsid w:val="00F713E3"/>
    <w:rsid w:val="00F74CC9"/>
    <w:rsid w:val="00F77453"/>
    <w:rsid w:val="00F815A9"/>
    <w:rsid w:val="00FA2741"/>
    <w:rsid w:val="00FB51F6"/>
    <w:rsid w:val="00FD5980"/>
    <w:rsid w:val="00FE2741"/>
    <w:rsid w:val="00FF4A2F"/>
    <w:rsid w:val="00FF6512"/>
    <w:rsid w:val="00FF7BE1"/>
    <w:rsid w:val="0ABD3A36"/>
    <w:rsid w:val="1532622B"/>
    <w:rsid w:val="1A184BF7"/>
    <w:rsid w:val="1B1F7782"/>
    <w:rsid w:val="1D186055"/>
    <w:rsid w:val="269C02BF"/>
    <w:rsid w:val="26B2499F"/>
    <w:rsid w:val="34450A32"/>
    <w:rsid w:val="373D65DB"/>
    <w:rsid w:val="388535F3"/>
    <w:rsid w:val="425E0306"/>
    <w:rsid w:val="48D5052C"/>
    <w:rsid w:val="4F6D57E1"/>
    <w:rsid w:val="534A1011"/>
    <w:rsid w:val="5FE2456D"/>
    <w:rsid w:val="637F602E"/>
    <w:rsid w:val="70574314"/>
    <w:rsid w:val="750B7C0B"/>
    <w:rsid w:val="7CE72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标题 Char"/>
    <w:basedOn w:val="10"/>
    <w:link w:val="7"/>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11611-47F6-4CA9-BA74-74BD44CDCA64}">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627</Characters>
  <Lines>5</Lines>
  <Paragraphs>1</Paragraphs>
  <TotalTime>3</TotalTime>
  <ScaleCrop>false</ScaleCrop>
  <LinksUpToDate>false</LinksUpToDate>
  <CharactersWithSpaces>736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2021-04-09T08:40:00Z</dcterms:created>
  <dc:creator>hep</dc:creator>
  <cp:lastModifiedBy>寒碜</cp:lastModifiedBy>
  <cp:lastPrinted>2019-07-02T01:18:00Z</cp:lastPrinted>
  <dcterms:modified xsi:type="dcterms:W3CDTF">2022-03-15T08:47:29Z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B437F6F2FF404DC09D9DE860C9A324E7</vt:lpwstr>
  </property>
</Properties>
</file>